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88" w:rsidRPr="00FC3688" w:rsidRDefault="00FC3688" w:rsidP="00FC3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88">
        <w:rPr>
          <w:rFonts w:ascii="Times New Roman" w:hAnsi="Times New Roman" w:cs="Times New Roman"/>
          <w:b/>
          <w:sz w:val="28"/>
          <w:szCs w:val="28"/>
        </w:rPr>
        <w:t>АННОТАЦИЯ К РАБОЧИМ ПРОГРАММАМ ПО МАТЕМАТИКЕ 2023 – 2024 УЧЕБНЫЙ ГОД</w:t>
      </w:r>
    </w:p>
    <w:p w:rsidR="00E92793" w:rsidRPr="00FC3688" w:rsidRDefault="00FC368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C3688">
        <w:rPr>
          <w:rFonts w:ascii="Times New Roman" w:hAnsi="Times New Roman" w:cs="Times New Roman"/>
          <w:sz w:val="28"/>
          <w:szCs w:val="28"/>
        </w:rPr>
        <w:t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  <w:proofErr w:type="gramEnd"/>
      <w:r w:rsidRPr="00FC3688">
        <w:rPr>
          <w:rFonts w:ascii="Times New Roman" w:hAnsi="Times New Roman" w:cs="Times New Roman"/>
          <w:sz w:val="28"/>
          <w:szCs w:val="28"/>
        </w:rPr>
        <w:t xml:space="preserve"> В рабочей программе учтены идеи и положения Концепции развития математического образования в Российской Федерации. 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88">
        <w:rPr>
          <w:rFonts w:ascii="Times New Roman" w:hAnsi="Times New Roman" w:cs="Times New Roman"/>
          <w:sz w:val="28"/>
          <w:szCs w:val="28"/>
        </w:rPr>
        <w:t>и их свойства», «Измерение геометрических величин»), «Вероятность и статистика».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 «Математика» традиционно изучается в рамках следующих учебных курсов: в 5-6 классах — курса «Математика»,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688">
        <w:rPr>
          <w:rFonts w:ascii="Times New Roman" w:hAnsi="Times New Roman" w:cs="Times New Roman"/>
          <w:sz w:val="28"/>
          <w:szCs w:val="28"/>
        </w:rPr>
        <w:t>в 7—9 классах — курсов «Алгебра», «Геометрия». Настоящей программой вводится самостоятельный учебный курс «Вероятность и статистика». На изучение математики в 5—6 классах отводится 5 учебных часов в неделю в течение каждого года обучения, в 7-9 классах 6 учебных часов в неделю в течение каждого года обучения, всего 952 учебных часа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92793" w:rsidRPr="00FC3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C9"/>
    <w:rsid w:val="009450C9"/>
    <w:rsid w:val="00E92793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2024-06-06T09:50:00Z</dcterms:created>
  <dcterms:modified xsi:type="dcterms:W3CDTF">2024-06-06T09:53:00Z</dcterms:modified>
</cp:coreProperties>
</file>